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left w:w="0" w:type="dxa"/>
          <w:right w:w="0" w:type="dxa"/>
        </w:tblCellMar>
        <w:tblLook w:val="04A0" w:firstRow="1" w:lastRow="0" w:firstColumn="1" w:lastColumn="0" w:noHBand="0" w:noVBand="1"/>
      </w:tblPr>
      <w:tblGrid>
        <w:gridCol w:w="2145"/>
        <w:gridCol w:w="6927"/>
      </w:tblGrid>
      <w:tr w:rsidR="00775ADD" w:rsidRPr="00775ADD" w:rsidTr="00775ADD">
        <w:trPr>
          <w:tblCellSpacing w:w="0" w:type="dxa"/>
        </w:trPr>
        <w:tc>
          <w:tcPr>
            <w:tcW w:w="2145" w:type="dxa"/>
            <w:vAlign w:val="center"/>
            <w:hideMark/>
          </w:tcPr>
          <w:p w:rsidR="00775ADD" w:rsidRPr="00775ADD" w:rsidRDefault="00775ADD" w:rsidP="00775ADD">
            <w:pPr>
              <w:spacing w:after="0" w:line="240" w:lineRule="auto"/>
              <w:rPr>
                <w:rFonts w:ascii="Arial" w:eastAsia="Times New Roman" w:hAnsi="Arial" w:cs="Arial"/>
                <w:color w:val="000000"/>
                <w:sz w:val="20"/>
                <w:szCs w:val="20"/>
                <w:lang w:eastAsia="hr-HR"/>
              </w:rPr>
            </w:pPr>
            <w:r w:rsidRPr="00775ADD">
              <w:rPr>
                <w:rFonts w:ascii="Arial" w:eastAsia="Times New Roman" w:hAnsi="Arial" w:cs="Arial"/>
                <w:noProof/>
                <w:color w:val="000000"/>
                <w:sz w:val="20"/>
                <w:szCs w:val="20"/>
                <w:lang w:eastAsia="hr-HR"/>
              </w:rPr>
              <w:drawing>
                <wp:inline distT="0" distB="0" distL="0" distR="0" wp14:anchorId="2E198CA9" wp14:editId="079AF83C">
                  <wp:extent cx="1362075" cy="564515"/>
                  <wp:effectExtent l="0" t="0" r="0" b="0"/>
                  <wp:docPr id="4" name="Picture 4" descr="G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mai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62075" cy="564515"/>
                          </a:xfrm>
                          <a:prstGeom prst="rect">
                            <a:avLst/>
                          </a:prstGeom>
                          <a:noFill/>
                          <a:ln>
                            <a:noFill/>
                          </a:ln>
                        </pic:spPr>
                      </pic:pic>
                    </a:graphicData>
                  </a:graphic>
                </wp:inline>
              </w:drawing>
            </w:r>
          </w:p>
        </w:tc>
        <w:tc>
          <w:tcPr>
            <w:tcW w:w="0" w:type="auto"/>
            <w:vAlign w:val="center"/>
            <w:hideMark/>
          </w:tcPr>
          <w:p w:rsidR="00775ADD" w:rsidRPr="00775ADD" w:rsidRDefault="00775ADD" w:rsidP="00775ADD">
            <w:pPr>
              <w:spacing w:after="0" w:line="240" w:lineRule="auto"/>
              <w:jc w:val="right"/>
              <w:rPr>
                <w:rFonts w:ascii="Arial" w:eastAsia="Times New Roman" w:hAnsi="Arial" w:cs="Arial"/>
                <w:color w:val="000000"/>
                <w:sz w:val="20"/>
                <w:szCs w:val="20"/>
                <w:lang w:eastAsia="hr-HR"/>
              </w:rPr>
            </w:pPr>
            <w:r w:rsidRPr="00775ADD">
              <w:rPr>
                <w:rFonts w:ascii="Arial" w:eastAsia="Times New Roman" w:hAnsi="Arial" w:cs="Arial"/>
                <w:b/>
                <w:bCs/>
                <w:color w:val="000000"/>
                <w:sz w:val="20"/>
                <w:szCs w:val="20"/>
                <w:lang w:eastAsia="hr-HR"/>
              </w:rPr>
              <w:t>Vinka Ivanković &lt;vinka.ivankovic@gmail.com&gt;</w:t>
            </w:r>
          </w:p>
        </w:tc>
      </w:tr>
    </w:tbl>
    <w:p w:rsidR="00775ADD" w:rsidRPr="00775ADD" w:rsidRDefault="00775ADD" w:rsidP="00775ADD">
      <w:pPr>
        <w:spacing w:after="0" w:line="240" w:lineRule="auto"/>
        <w:rPr>
          <w:rFonts w:ascii="Times New Roman" w:eastAsia="Times New Roman" w:hAnsi="Times New Roman" w:cs="Times New Roman"/>
          <w:sz w:val="24"/>
          <w:szCs w:val="24"/>
          <w:lang w:eastAsia="hr-HR"/>
        </w:rPr>
      </w:pPr>
      <w:r w:rsidRPr="00775ADD">
        <w:rPr>
          <w:rFonts w:ascii="Times New Roman" w:eastAsia="Times New Roman" w:hAnsi="Times New Roman" w:cs="Times New Roman"/>
          <w:sz w:val="24"/>
          <w:szCs w:val="24"/>
          <w:lang w:eastAsia="hr-HR"/>
        </w:rPr>
        <w:pict>
          <v:rect id="_x0000_i1025" style="width:0;height:1.5pt" o:hralign="center" o:hrstd="t" o:hrnoshade="t" o:hr="t" fillcolor="black" stroked="f"/>
        </w:pict>
      </w:r>
    </w:p>
    <w:tbl>
      <w:tblPr>
        <w:tblW w:w="5000" w:type="pct"/>
        <w:tblCellSpacing w:w="0" w:type="dxa"/>
        <w:tblCellMar>
          <w:left w:w="0" w:type="dxa"/>
          <w:right w:w="0" w:type="dxa"/>
        </w:tblCellMar>
        <w:tblLook w:val="04A0" w:firstRow="1" w:lastRow="0" w:firstColumn="1" w:lastColumn="0" w:noHBand="0" w:noVBand="1"/>
      </w:tblPr>
      <w:tblGrid>
        <w:gridCol w:w="9072"/>
      </w:tblGrid>
      <w:tr w:rsidR="00775ADD" w:rsidRPr="00775ADD" w:rsidTr="00775ADD">
        <w:trPr>
          <w:tblCellSpacing w:w="0" w:type="dxa"/>
        </w:trPr>
        <w:tc>
          <w:tcPr>
            <w:tcW w:w="0" w:type="auto"/>
            <w:vAlign w:val="center"/>
            <w:hideMark/>
          </w:tcPr>
          <w:p w:rsidR="00775ADD" w:rsidRPr="00775ADD" w:rsidRDefault="00775ADD" w:rsidP="00775ADD">
            <w:pPr>
              <w:spacing w:after="0" w:line="240" w:lineRule="auto"/>
              <w:rPr>
                <w:rFonts w:ascii="Arial" w:eastAsia="Times New Roman" w:hAnsi="Arial" w:cs="Arial"/>
                <w:sz w:val="20"/>
                <w:szCs w:val="20"/>
                <w:lang w:eastAsia="hr-HR"/>
              </w:rPr>
            </w:pPr>
            <w:r w:rsidRPr="00775ADD">
              <w:rPr>
                <w:rFonts w:ascii="Arial" w:eastAsia="Times New Roman" w:hAnsi="Arial" w:cs="Arial"/>
                <w:b/>
                <w:bCs/>
                <w:sz w:val="27"/>
                <w:szCs w:val="27"/>
                <w:lang w:eastAsia="hr-HR"/>
              </w:rPr>
              <w:t>AES Croatia d.o.o.</w:t>
            </w:r>
            <w:r w:rsidRPr="00775ADD">
              <w:rPr>
                <w:rFonts w:ascii="Arial" w:eastAsia="Times New Roman" w:hAnsi="Arial" w:cs="Arial"/>
                <w:sz w:val="20"/>
                <w:szCs w:val="20"/>
                <w:lang w:eastAsia="hr-HR"/>
              </w:rPr>
              <w:br/>
              <w:t>1 poruka</w:t>
            </w:r>
          </w:p>
        </w:tc>
      </w:tr>
    </w:tbl>
    <w:p w:rsidR="00775ADD" w:rsidRPr="00775ADD" w:rsidRDefault="00775ADD" w:rsidP="00775ADD">
      <w:pPr>
        <w:spacing w:after="0" w:line="240" w:lineRule="auto"/>
        <w:rPr>
          <w:rFonts w:ascii="Arial" w:eastAsia="Times New Roman" w:hAnsi="Arial" w:cs="Arial"/>
          <w:color w:val="000000"/>
          <w:sz w:val="20"/>
          <w:szCs w:val="20"/>
          <w:lang w:eastAsia="hr-HR"/>
        </w:rPr>
      </w:pPr>
      <w:r w:rsidRPr="00775ADD">
        <w:rPr>
          <w:rFonts w:ascii="Arial" w:eastAsia="Times New Roman" w:hAnsi="Arial" w:cs="Arial"/>
          <w:color w:val="000000"/>
          <w:sz w:val="20"/>
          <w:szCs w:val="20"/>
          <w:lang w:eastAsia="hr-HR"/>
        </w:rPr>
        <w:pict>
          <v:rect id="_x0000_i1026" style="width:0;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6495"/>
        <w:gridCol w:w="2577"/>
      </w:tblGrid>
      <w:tr w:rsidR="00775ADD" w:rsidRPr="00775ADD" w:rsidTr="00775ADD">
        <w:trPr>
          <w:tblCellSpacing w:w="0" w:type="dxa"/>
        </w:trPr>
        <w:tc>
          <w:tcPr>
            <w:tcW w:w="0" w:type="auto"/>
            <w:vAlign w:val="center"/>
            <w:hideMark/>
          </w:tcPr>
          <w:p w:rsidR="00775ADD" w:rsidRPr="00775ADD" w:rsidRDefault="00775ADD" w:rsidP="00775ADD">
            <w:pPr>
              <w:spacing w:after="0" w:line="240" w:lineRule="auto"/>
              <w:rPr>
                <w:rFonts w:ascii="Arial" w:eastAsia="Times New Roman" w:hAnsi="Arial" w:cs="Arial"/>
                <w:sz w:val="20"/>
                <w:szCs w:val="20"/>
                <w:lang w:eastAsia="hr-HR"/>
              </w:rPr>
            </w:pPr>
            <w:r w:rsidRPr="00775ADD">
              <w:rPr>
                <w:rFonts w:ascii="Arial" w:eastAsia="Times New Roman" w:hAnsi="Arial" w:cs="Arial"/>
                <w:b/>
                <w:bCs/>
                <w:sz w:val="20"/>
                <w:szCs w:val="20"/>
                <w:lang w:eastAsia="hr-HR"/>
              </w:rPr>
              <w:t>Nikola Gudelj </w:t>
            </w:r>
            <w:r w:rsidRPr="00775ADD">
              <w:rPr>
                <w:rFonts w:ascii="Arial" w:eastAsia="Times New Roman" w:hAnsi="Arial" w:cs="Arial"/>
                <w:sz w:val="20"/>
                <w:szCs w:val="20"/>
                <w:lang w:eastAsia="hr-HR"/>
              </w:rPr>
              <w:t>&lt;nikola.gudelj@outlook.com&gt;</w:t>
            </w:r>
          </w:p>
        </w:tc>
        <w:tc>
          <w:tcPr>
            <w:tcW w:w="0" w:type="auto"/>
            <w:vAlign w:val="center"/>
            <w:hideMark/>
          </w:tcPr>
          <w:p w:rsidR="00775ADD" w:rsidRPr="00775ADD" w:rsidRDefault="00775ADD" w:rsidP="00775ADD">
            <w:pPr>
              <w:spacing w:after="0" w:line="240" w:lineRule="auto"/>
              <w:jc w:val="right"/>
              <w:rPr>
                <w:rFonts w:ascii="Arial" w:eastAsia="Times New Roman" w:hAnsi="Arial" w:cs="Arial"/>
                <w:sz w:val="20"/>
                <w:szCs w:val="20"/>
                <w:lang w:eastAsia="hr-HR"/>
              </w:rPr>
            </w:pPr>
            <w:r w:rsidRPr="00775ADD">
              <w:rPr>
                <w:rFonts w:ascii="Arial" w:eastAsia="Times New Roman" w:hAnsi="Arial" w:cs="Arial"/>
                <w:sz w:val="20"/>
                <w:szCs w:val="20"/>
                <w:lang w:eastAsia="hr-HR"/>
              </w:rPr>
              <w:t>15. ožujka 2022. u 11:35</w:t>
            </w:r>
          </w:p>
        </w:tc>
      </w:tr>
      <w:tr w:rsidR="00775ADD" w:rsidRPr="00775ADD" w:rsidTr="00775ADD">
        <w:trPr>
          <w:tblCellSpacing w:w="0" w:type="dxa"/>
        </w:trPr>
        <w:tc>
          <w:tcPr>
            <w:tcW w:w="0" w:type="auto"/>
            <w:gridSpan w:val="2"/>
            <w:tcMar>
              <w:top w:w="0" w:type="dxa"/>
              <w:left w:w="0" w:type="dxa"/>
              <w:bottom w:w="60" w:type="dxa"/>
              <w:right w:w="0" w:type="dxa"/>
            </w:tcMar>
            <w:vAlign w:val="center"/>
            <w:hideMark/>
          </w:tcPr>
          <w:p w:rsidR="00775ADD" w:rsidRPr="00775ADD" w:rsidRDefault="00775ADD" w:rsidP="00775ADD">
            <w:pPr>
              <w:spacing w:after="0" w:line="240" w:lineRule="auto"/>
              <w:rPr>
                <w:rFonts w:ascii="Arial" w:eastAsia="Times New Roman" w:hAnsi="Arial" w:cs="Arial"/>
                <w:sz w:val="20"/>
                <w:szCs w:val="20"/>
                <w:lang w:eastAsia="hr-HR"/>
              </w:rPr>
            </w:pPr>
            <w:r w:rsidRPr="00775ADD">
              <w:rPr>
                <w:rFonts w:ascii="Arial" w:eastAsia="Times New Roman" w:hAnsi="Arial" w:cs="Arial"/>
                <w:sz w:val="20"/>
                <w:szCs w:val="20"/>
                <w:lang w:eastAsia="hr-HR"/>
              </w:rPr>
              <w:t>Prima: "vinka.ivankovic@gmail.com" &lt;vinka.ivankovic@gmail.com&gt;</w:t>
            </w:r>
          </w:p>
        </w:tc>
      </w:tr>
      <w:tr w:rsidR="00775ADD" w:rsidRPr="00775ADD" w:rsidTr="00775ADD">
        <w:trPr>
          <w:tblCellSpacing w:w="0" w:type="dxa"/>
        </w:trPr>
        <w:tc>
          <w:tcPr>
            <w:tcW w:w="0" w:type="auto"/>
            <w:gridSpan w:val="2"/>
            <w:vAlign w:val="center"/>
            <w:hideMark/>
          </w:tcPr>
          <w:tbl>
            <w:tblPr>
              <w:tblW w:w="5000" w:type="pct"/>
              <w:tblCellSpacing w:w="0" w:type="dxa"/>
              <w:tblCellMar>
                <w:top w:w="120" w:type="dxa"/>
                <w:left w:w="120" w:type="dxa"/>
                <w:bottom w:w="120" w:type="dxa"/>
                <w:right w:w="120" w:type="dxa"/>
              </w:tblCellMar>
              <w:tblLook w:val="04A0" w:firstRow="1" w:lastRow="0" w:firstColumn="1" w:lastColumn="0" w:noHBand="0" w:noVBand="1"/>
            </w:tblPr>
            <w:tblGrid>
              <w:gridCol w:w="9072"/>
            </w:tblGrid>
            <w:tr w:rsidR="00775ADD" w:rsidRPr="00775ADD">
              <w:trPr>
                <w:tblCellSpacing w:w="0" w:type="dxa"/>
              </w:trPr>
              <w:tc>
                <w:tcPr>
                  <w:tcW w:w="0" w:type="auto"/>
                  <w:vAlign w:val="center"/>
                  <w:hideMark/>
                </w:tcPr>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val="de-CH" w:eastAsia="hr-HR"/>
                    </w:rPr>
                    <w:t>Po</w:t>
                  </w:r>
                  <w:r w:rsidRPr="00775ADD">
                    <w:rPr>
                      <w:rFonts w:ascii="Manrope" w:eastAsia="Times New Roman" w:hAnsi="Manrope" w:cs="Arial"/>
                      <w:sz w:val="20"/>
                      <w:szCs w:val="20"/>
                      <w:lang w:eastAsia="hr-HR"/>
                    </w:rPr>
                    <w:t>štovana,</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Sukladno razgovoru o tvrtki AES Croatia d. o.  o. šaljem Vam kratko očitovanje vezano za tu tvrtku.</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xml:space="preserve">AES Croatia d. o. o. ušla je zajednički projekt sa tvrtkom </w:t>
                  </w:r>
                  <w:proofErr w:type="spellStart"/>
                  <w:r w:rsidRPr="00775ADD">
                    <w:rPr>
                      <w:rFonts w:ascii="Manrope" w:eastAsia="Times New Roman" w:hAnsi="Manrope" w:cs="Arial"/>
                      <w:sz w:val="20"/>
                      <w:szCs w:val="20"/>
                      <w:lang w:eastAsia="hr-HR"/>
                    </w:rPr>
                    <w:t>Solaris</w:t>
                  </w:r>
                  <w:proofErr w:type="spellEnd"/>
                  <w:r w:rsidRPr="00775ADD">
                    <w:rPr>
                      <w:rFonts w:ascii="Manrope" w:eastAsia="Times New Roman" w:hAnsi="Manrope" w:cs="Arial"/>
                      <w:sz w:val="20"/>
                      <w:szCs w:val="20"/>
                      <w:lang w:eastAsia="hr-HR"/>
                    </w:rPr>
                    <w:t xml:space="preserve"> </w:t>
                  </w:r>
                  <w:proofErr w:type="spellStart"/>
                  <w:r w:rsidRPr="00775ADD">
                    <w:rPr>
                      <w:rFonts w:ascii="Manrope" w:eastAsia="Times New Roman" w:hAnsi="Manrope" w:cs="Arial"/>
                      <w:sz w:val="20"/>
                      <w:szCs w:val="20"/>
                      <w:lang w:eastAsia="hr-HR"/>
                    </w:rPr>
                    <w:t>Pons</w:t>
                  </w:r>
                  <w:proofErr w:type="spellEnd"/>
                  <w:r w:rsidRPr="00775ADD">
                    <w:rPr>
                      <w:rFonts w:ascii="Manrope" w:eastAsia="Times New Roman" w:hAnsi="Manrope" w:cs="Arial"/>
                      <w:sz w:val="20"/>
                      <w:szCs w:val="20"/>
                      <w:lang w:eastAsia="hr-HR"/>
                    </w:rPr>
                    <w:t xml:space="preserve"> iz Osijeka tj. sa gospodinom Juricom Gorup godine 2017. Tada smo pokrenuli zajednički projekt izgradnje postrojenja na biomasu. On je </w:t>
                  </w:r>
                  <w:proofErr w:type="spellStart"/>
                  <w:r w:rsidRPr="00775ADD">
                    <w:rPr>
                      <w:rFonts w:ascii="Manrope" w:eastAsia="Times New Roman" w:hAnsi="Manrope" w:cs="Arial"/>
                      <w:sz w:val="20"/>
                      <w:szCs w:val="20"/>
                      <w:lang w:eastAsia="hr-HR"/>
                    </w:rPr>
                    <w:t>onsovao</w:t>
                  </w:r>
                  <w:proofErr w:type="spellEnd"/>
                  <w:r w:rsidRPr="00775ADD">
                    <w:rPr>
                      <w:rFonts w:ascii="Manrope" w:eastAsia="Times New Roman" w:hAnsi="Manrope" w:cs="Arial"/>
                      <w:sz w:val="20"/>
                      <w:szCs w:val="20"/>
                      <w:lang w:eastAsia="hr-HR"/>
                    </w:rPr>
                    <w:t xml:space="preserve"> </w:t>
                  </w:r>
                  <w:proofErr w:type="spellStart"/>
                  <w:r w:rsidRPr="00775ADD">
                    <w:rPr>
                      <w:rFonts w:ascii="Manrope" w:eastAsia="Times New Roman" w:hAnsi="Manrope" w:cs="Arial"/>
                      <w:sz w:val="20"/>
                      <w:szCs w:val="20"/>
                      <w:lang w:eastAsia="hr-HR"/>
                    </w:rPr>
                    <w:t>tvtrku</w:t>
                  </w:r>
                  <w:proofErr w:type="spellEnd"/>
                  <w:r w:rsidRPr="00775ADD">
                    <w:rPr>
                      <w:rFonts w:ascii="Manrope" w:eastAsia="Times New Roman" w:hAnsi="Manrope" w:cs="Arial"/>
                      <w:sz w:val="20"/>
                      <w:szCs w:val="20"/>
                      <w:lang w:eastAsia="hr-HR"/>
                    </w:rPr>
                    <w:t xml:space="preserve"> Biomasa Valpovo  d. o. o. te smo dogovorili da bismo mi kao AES Croatia otkupili njegove udjele iz Biomase Valpovo d. o .o..</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xml:space="preserve">Mi na samom početku nismo znali, da gospodin Gorup u taj isti projekt planira uključiti i tvrtku </w:t>
                  </w:r>
                  <w:proofErr w:type="spellStart"/>
                  <w:r w:rsidRPr="00775ADD">
                    <w:rPr>
                      <w:rFonts w:ascii="Manrope" w:eastAsia="Times New Roman" w:hAnsi="Manrope" w:cs="Arial"/>
                      <w:sz w:val="20"/>
                      <w:szCs w:val="20"/>
                      <w:lang w:eastAsia="hr-HR"/>
                    </w:rPr>
                    <w:t>Iskratel</w:t>
                  </w:r>
                  <w:proofErr w:type="spellEnd"/>
                  <w:r w:rsidRPr="00775ADD">
                    <w:rPr>
                      <w:rFonts w:ascii="Manrope" w:eastAsia="Times New Roman" w:hAnsi="Manrope" w:cs="Arial"/>
                      <w:sz w:val="20"/>
                      <w:szCs w:val="20"/>
                      <w:lang w:eastAsia="hr-HR"/>
                    </w:rPr>
                    <w:t xml:space="preserve"> iz Slovenije kao još jednog investitora. No nakon zajedničkih pregovora ipak pristali smo na to, da tvrtka </w:t>
                  </w:r>
                  <w:proofErr w:type="spellStart"/>
                  <w:r w:rsidRPr="00775ADD">
                    <w:rPr>
                      <w:rFonts w:ascii="Manrope" w:eastAsia="Times New Roman" w:hAnsi="Manrope" w:cs="Arial"/>
                      <w:sz w:val="20"/>
                      <w:szCs w:val="20"/>
                      <w:lang w:eastAsia="hr-HR"/>
                    </w:rPr>
                    <w:t>Iskratel</w:t>
                  </w:r>
                  <w:proofErr w:type="spellEnd"/>
                  <w:r w:rsidRPr="00775ADD">
                    <w:rPr>
                      <w:rFonts w:ascii="Manrope" w:eastAsia="Times New Roman" w:hAnsi="Manrope" w:cs="Arial"/>
                      <w:sz w:val="20"/>
                      <w:szCs w:val="20"/>
                      <w:lang w:eastAsia="hr-HR"/>
                    </w:rPr>
                    <w:t xml:space="preserve"> sudjeluje kao investitor za nabavku tehničke opreme a mi bismo nastupili kao investitor za izgradnju zgrade za postrojenje.</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xml:space="preserve">Uplatili smo gospodinu Gorup tj. njegovoj tvrtki negdje oko 500 tisuća eura u nekoliko tranši, kako bi dotični izgradio nekretninu za postrojenje. No što je točno gospodin napravio s tim novcima, zašto nekretnina nikad nije izgrađena, što je on dogovarao sa </w:t>
                  </w:r>
                  <w:proofErr w:type="spellStart"/>
                  <w:r w:rsidRPr="00775ADD">
                    <w:rPr>
                      <w:rFonts w:ascii="Manrope" w:eastAsia="Times New Roman" w:hAnsi="Manrope" w:cs="Arial"/>
                      <w:sz w:val="20"/>
                      <w:szCs w:val="20"/>
                      <w:lang w:eastAsia="hr-HR"/>
                    </w:rPr>
                    <w:t>Iskratel</w:t>
                  </w:r>
                  <w:proofErr w:type="spellEnd"/>
                  <w:r w:rsidRPr="00775ADD">
                    <w:rPr>
                      <w:rFonts w:ascii="Manrope" w:eastAsia="Times New Roman" w:hAnsi="Manrope" w:cs="Arial"/>
                      <w:sz w:val="20"/>
                      <w:szCs w:val="20"/>
                      <w:lang w:eastAsia="hr-HR"/>
                    </w:rPr>
                    <w:t>-om iza našim leđa i zašto su radili konstantno protiv svih poslovnih i moralnih ciljeva, nama je ostalo do dan danas skriveno.</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xml:space="preserve">Kada se situacija toliko zakomplicirala </w:t>
                  </w:r>
                  <w:proofErr w:type="spellStart"/>
                  <w:r w:rsidRPr="00775ADD">
                    <w:rPr>
                      <w:rFonts w:ascii="Manrope" w:eastAsia="Times New Roman" w:hAnsi="Manrope" w:cs="Arial"/>
                      <w:sz w:val="20"/>
                      <w:szCs w:val="20"/>
                      <w:lang w:eastAsia="hr-HR"/>
                    </w:rPr>
                    <w:t>tvrkta</w:t>
                  </w:r>
                  <w:proofErr w:type="spellEnd"/>
                  <w:r w:rsidRPr="00775ADD">
                    <w:rPr>
                      <w:rFonts w:ascii="Manrope" w:eastAsia="Times New Roman" w:hAnsi="Manrope" w:cs="Arial"/>
                      <w:sz w:val="20"/>
                      <w:szCs w:val="20"/>
                      <w:lang w:eastAsia="hr-HR"/>
                    </w:rPr>
                    <w:t xml:space="preserve"> </w:t>
                  </w:r>
                  <w:proofErr w:type="spellStart"/>
                  <w:r w:rsidRPr="00775ADD">
                    <w:rPr>
                      <w:rFonts w:ascii="Manrope" w:eastAsia="Times New Roman" w:hAnsi="Manrope" w:cs="Arial"/>
                      <w:sz w:val="20"/>
                      <w:szCs w:val="20"/>
                      <w:lang w:eastAsia="hr-HR"/>
                    </w:rPr>
                    <w:t>Iskratel</w:t>
                  </w:r>
                  <w:proofErr w:type="spellEnd"/>
                  <w:r w:rsidRPr="00775ADD">
                    <w:rPr>
                      <w:rFonts w:ascii="Manrope" w:eastAsia="Times New Roman" w:hAnsi="Manrope" w:cs="Arial"/>
                      <w:sz w:val="20"/>
                      <w:szCs w:val="20"/>
                      <w:lang w:eastAsia="hr-HR"/>
                    </w:rPr>
                    <w:t xml:space="preserve"> je prodala svoje udjele iz Biomase Valpovo d. o. o. nekoj nepoznatoj </w:t>
                  </w:r>
                  <w:proofErr w:type="spellStart"/>
                  <w:r w:rsidRPr="00775ADD">
                    <w:rPr>
                      <w:rFonts w:ascii="Manrope" w:eastAsia="Times New Roman" w:hAnsi="Manrope" w:cs="Arial"/>
                      <w:sz w:val="20"/>
                      <w:szCs w:val="20"/>
                      <w:lang w:eastAsia="hr-HR"/>
                    </w:rPr>
                    <w:t>tvtki</w:t>
                  </w:r>
                  <w:proofErr w:type="spellEnd"/>
                  <w:r w:rsidRPr="00775ADD">
                    <w:rPr>
                      <w:rFonts w:ascii="Manrope" w:eastAsia="Times New Roman" w:hAnsi="Manrope" w:cs="Arial"/>
                      <w:sz w:val="20"/>
                      <w:szCs w:val="20"/>
                      <w:lang w:eastAsia="hr-HR"/>
                    </w:rPr>
                    <w:t xml:space="preserve"> iz Gibraltara pod imenom EFINS </w:t>
                  </w:r>
                  <w:proofErr w:type="spellStart"/>
                  <w:r w:rsidRPr="00775ADD">
                    <w:rPr>
                      <w:rFonts w:ascii="Manrope" w:eastAsia="Times New Roman" w:hAnsi="Manrope" w:cs="Arial"/>
                      <w:sz w:val="20"/>
                      <w:szCs w:val="20"/>
                      <w:lang w:eastAsia="hr-HR"/>
                    </w:rPr>
                    <w:t>Represetativ</w:t>
                  </w:r>
                  <w:proofErr w:type="spellEnd"/>
                  <w:r w:rsidRPr="00775ADD">
                    <w:rPr>
                      <w:rFonts w:ascii="Manrope" w:eastAsia="Times New Roman" w:hAnsi="Manrope" w:cs="Arial"/>
                      <w:sz w:val="20"/>
                      <w:szCs w:val="20"/>
                      <w:lang w:eastAsia="hr-HR"/>
                    </w:rPr>
                    <w:t>. Udjeli su prodani mimo naše suglasnosti i znanja. Kad smo to otkrili podijeli smo prijave protiv članova društva, no prijave nisu uvažene iz nepoznatih razloga.</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xml:space="preserve">Na kraju želim još jedanput naglasiti da smo mi sav naš novac, koji smo iz Švicarske poslali za taj projekt, IZGUBILI! Nama je poslovanje bilo sa svih strana toliko otežavano da smo se morali predati i prihvatiti činjenicu da su nas sve strane, takozvani partneri a prvenstveno gospodin Jurica Gorup prevarili na najgrublji način. Kako nikad nikakvu dobit ili promet nismo ostvarili a ni u </w:t>
                  </w:r>
                  <w:proofErr w:type="spellStart"/>
                  <w:r w:rsidRPr="00775ADD">
                    <w:rPr>
                      <w:rFonts w:ascii="Manrope" w:eastAsia="Times New Roman" w:hAnsi="Manrope" w:cs="Arial"/>
                      <w:sz w:val="20"/>
                      <w:szCs w:val="20"/>
                      <w:lang w:eastAsia="hr-HR"/>
                    </w:rPr>
                    <w:t>jendom</w:t>
                  </w:r>
                  <w:proofErr w:type="spellEnd"/>
                  <w:r w:rsidRPr="00775ADD">
                    <w:rPr>
                      <w:rFonts w:ascii="Manrope" w:eastAsia="Times New Roman" w:hAnsi="Manrope" w:cs="Arial"/>
                      <w:sz w:val="20"/>
                      <w:szCs w:val="20"/>
                      <w:lang w:eastAsia="hr-HR"/>
                    </w:rPr>
                    <w:t xml:space="preserve"> trenutku nismo dobili od bilo koga u Hrvatskoj niti zajam niti kredit, te smo i privatno bankrotirali, ne vidimo smisao daljnjeg poslovanja tvrtke AES </w:t>
                  </w:r>
                  <w:proofErr w:type="spellStart"/>
                  <w:r w:rsidRPr="00775ADD">
                    <w:rPr>
                      <w:rFonts w:ascii="Manrope" w:eastAsia="Times New Roman" w:hAnsi="Manrope" w:cs="Arial"/>
                      <w:sz w:val="20"/>
                      <w:szCs w:val="20"/>
                      <w:lang w:eastAsia="hr-HR"/>
                    </w:rPr>
                    <w:t>Croaitia</w:t>
                  </w:r>
                  <w:proofErr w:type="spellEnd"/>
                  <w:r w:rsidRPr="00775ADD">
                    <w:rPr>
                      <w:rFonts w:ascii="Manrope" w:eastAsia="Times New Roman" w:hAnsi="Manrope" w:cs="Arial"/>
                      <w:sz w:val="20"/>
                      <w:szCs w:val="20"/>
                      <w:lang w:eastAsia="hr-HR"/>
                    </w:rPr>
                    <w:t xml:space="preserve"> d. o. o.</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lastRenderedPageBreak/>
                    <w:t>S poštovanjem,</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Nikola Gudelj</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eastAsia="hr-HR"/>
                    </w:rPr>
                    <w:t> </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val="de-CH" w:eastAsia="hr-HR"/>
                    </w:rPr>
                    <w:t>___________________</w:t>
                  </w:r>
                  <w:r w:rsidRPr="00775ADD">
                    <w:rPr>
                      <w:rFonts w:ascii="Manrope" w:eastAsia="Times New Roman" w:hAnsi="Manrope" w:cs="Arial"/>
                      <w:sz w:val="20"/>
                      <w:szCs w:val="20"/>
                      <w:lang w:val="de-CH" w:eastAsia="hr-HR"/>
                    </w:rPr>
                    <w:br/>
                    <w:t>Nikola Gudelj</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Manrope" w:eastAsia="Times New Roman" w:hAnsi="Manrope" w:cs="Arial"/>
                      <w:sz w:val="20"/>
                      <w:szCs w:val="20"/>
                      <w:lang w:val="de-CH" w:eastAsia="hr-HR"/>
                    </w:rPr>
                    <w:t>Mob. +41 79 216 15 11</w:t>
                  </w:r>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hyperlink r:id="rId5" w:tgtFrame="_blank" w:history="1">
                    <w:r w:rsidRPr="00775ADD">
                      <w:rPr>
                        <w:rFonts w:ascii="Arial" w:eastAsia="Times New Roman" w:hAnsi="Arial" w:cs="Arial"/>
                        <w:color w:val="1155CC"/>
                        <w:sz w:val="20"/>
                        <w:szCs w:val="20"/>
                        <w:u w:val="single"/>
                        <w:lang w:val="de-CH" w:eastAsia="hr-HR"/>
                      </w:rPr>
                      <w:t>nikola.gudelj@outlook.com</w:t>
                    </w:r>
                  </w:hyperlink>
                </w:p>
                <w:p w:rsidR="00775ADD" w:rsidRPr="00775ADD" w:rsidRDefault="00775ADD" w:rsidP="00775ADD">
                  <w:pPr>
                    <w:spacing w:before="100" w:beforeAutospacing="1" w:after="100" w:afterAutospacing="1" w:line="240" w:lineRule="auto"/>
                    <w:rPr>
                      <w:rFonts w:ascii="Arial" w:eastAsia="Times New Roman" w:hAnsi="Arial" w:cs="Arial"/>
                      <w:sz w:val="20"/>
                      <w:szCs w:val="20"/>
                      <w:lang w:val="de-CH" w:eastAsia="hr-HR"/>
                    </w:rPr>
                  </w:pPr>
                  <w:r w:rsidRPr="00775ADD">
                    <w:rPr>
                      <w:rFonts w:ascii="Arial" w:eastAsia="Times New Roman" w:hAnsi="Arial" w:cs="Arial"/>
                      <w:sz w:val="20"/>
                      <w:szCs w:val="20"/>
                      <w:lang w:val="de-CH" w:eastAsia="hr-HR"/>
                    </w:rPr>
                    <w:t> </w:t>
                  </w:r>
                </w:p>
              </w:tc>
            </w:tr>
          </w:tbl>
          <w:p w:rsidR="00775ADD" w:rsidRPr="00775ADD" w:rsidRDefault="00775ADD" w:rsidP="00775ADD">
            <w:pPr>
              <w:spacing w:after="0" w:line="240" w:lineRule="auto"/>
              <w:rPr>
                <w:rFonts w:ascii="Arial" w:eastAsia="Times New Roman" w:hAnsi="Arial" w:cs="Arial"/>
                <w:sz w:val="20"/>
                <w:szCs w:val="20"/>
                <w:lang w:eastAsia="hr-HR"/>
              </w:rPr>
            </w:pPr>
          </w:p>
        </w:tc>
      </w:tr>
    </w:tbl>
    <w:p w:rsidR="00FB74E8" w:rsidRDefault="00FB74E8">
      <w:bookmarkStart w:id="0" w:name="_GoBack"/>
      <w:bookmarkEnd w:id="0"/>
    </w:p>
    <w:sectPr w:rsidR="00FB74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anrope">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ADD"/>
    <w:rsid w:val="00775ADD"/>
    <w:rsid w:val="00FB74E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D0832E-6C2E-4EBE-BB29-F8A08200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365308">
      <w:bodyDiv w:val="1"/>
      <w:marLeft w:val="0"/>
      <w:marRight w:val="0"/>
      <w:marTop w:val="0"/>
      <w:marBottom w:val="0"/>
      <w:divBdr>
        <w:top w:val="none" w:sz="0" w:space="0" w:color="auto"/>
        <w:left w:val="none" w:sz="0" w:space="0" w:color="auto"/>
        <w:bottom w:val="none" w:sz="0" w:space="0" w:color="auto"/>
        <w:right w:val="none" w:sz="0" w:space="0" w:color="auto"/>
      </w:divBdr>
      <w:divsChild>
        <w:div w:id="1239562579">
          <w:marLeft w:val="0"/>
          <w:marRight w:val="0"/>
          <w:marTop w:val="0"/>
          <w:marBottom w:val="0"/>
          <w:divBdr>
            <w:top w:val="none" w:sz="0" w:space="0" w:color="auto"/>
            <w:left w:val="none" w:sz="0" w:space="0" w:color="auto"/>
            <w:bottom w:val="none" w:sz="0" w:space="0" w:color="auto"/>
            <w:right w:val="none" w:sz="0" w:space="0" w:color="auto"/>
          </w:divBdr>
          <w:divsChild>
            <w:div w:id="442070934">
              <w:marLeft w:val="0"/>
              <w:marRight w:val="0"/>
              <w:marTop w:val="0"/>
              <w:marBottom w:val="0"/>
              <w:divBdr>
                <w:top w:val="none" w:sz="0" w:space="0" w:color="auto"/>
                <w:left w:val="none" w:sz="0" w:space="0" w:color="auto"/>
                <w:bottom w:val="none" w:sz="0" w:space="0" w:color="auto"/>
                <w:right w:val="none" w:sz="0" w:space="0" w:color="auto"/>
              </w:divBdr>
            </w:div>
            <w:div w:id="233393759">
              <w:marLeft w:val="0"/>
              <w:marRight w:val="0"/>
              <w:marTop w:val="0"/>
              <w:marBottom w:val="0"/>
              <w:divBdr>
                <w:top w:val="none" w:sz="0" w:space="0" w:color="auto"/>
                <w:left w:val="none" w:sz="0" w:space="0" w:color="auto"/>
                <w:bottom w:val="none" w:sz="0" w:space="0" w:color="auto"/>
                <w:right w:val="none" w:sz="0" w:space="0" w:color="auto"/>
              </w:divBdr>
              <w:divsChild>
                <w:div w:id="2071226959">
                  <w:marLeft w:val="0"/>
                  <w:marRight w:val="0"/>
                  <w:marTop w:val="0"/>
                  <w:marBottom w:val="0"/>
                  <w:divBdr>
                    <w:top w:val="none" w:sz="0" w:space="0" w:color="auto"/>
                    <w:left w:val="none" w:sz="0" w:space="0" w:color="auto"/>
                    <w:bottom w:val="none" w:sz="0" w:space="0" w:color="auto"/>
                    <w:right w:val="none" w:sz="0" w:space="0" w:color="auto"/>
                  </w:divBdr>
                  <w:divsChild>
                    <w:div w:id="164353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ikola.gudelj@outlook.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vinka</dc:creator>
  <cp:keywords/>
  <dc:description/>
  <cp:lastModifiedBy>vinka</cp:lastModifiedBy>
  <cp:revision>1</cp:revision>
  <dcterms:created xsi:type="dcterms:W3CDTF">2022-03-15T12:38:00Z</dcterms:created>
  <dcterms:modified xsi:type="dcterms:W3CDTF">2022-03-15T12:39:00Z</dcterms:modified>
</cp:coreProperties>
</file>